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813"/>
        <w:tblW w:w="5685" w:type="pct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ayout w:type="fixed"/>
        <w:tblLook w:val="04A0"/>
      </w:tblPr>
      <w:tblGrid>
        <w:gridCol w:w="1952"/>
        <w:gridCol w:w="318"/>
        <w:gridCol w:w="5190"/>
        <w:gridCol w:w="1863"/>
        <w:gridCol w:w="1558"/>
      </w:tblGrid>
      <w:tr w:rsidR="00C009E7" w:rsidRPr="00C50624" w:rsidTr="00A52728">
        <w:trPr>
          <w:cantSplit/>
          <w:trHeight w:hRule="exact" w:val="1306"/>
        </w:trPr>
        <w:tc>
          <w:tcPr>
            <w:tcW w:w="897" w:type="pct"/>
            <w:hideMark/>
          </w:tcPr>
          <w:p w:rsidR="009E18FD" w:rsidRPr="00A52728" w:rsidRDefault="00A52728" w:rsidP="003A7998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ANAR MIDDLE SCHOOL </w:t>
            </w:r>
          </w:p>
          <w:p w:rsidR="00C50624" w:rsidRPr="00C50624" w:rsidRDefault="00C50624" w:rsidP="003A7998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103" w:type="pct"/>
            <w:gridSpan w:val="4"/>
            <w:hideMark/>
          </w:tcPr>
          <w:p w:rsidR="009E18FD" w:rsidRPr="00C50624" w:rsidRDefault="009E18FD" w:rsidP="003A799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624">
              <w:rPr>
                <w:rFonts w:ascii="Times New Roman" w:hAnsi="Times New Roman"/>
                <w:sz w:val="28"/>
                <w:szCs w:val="28"/>
              </w:rPr>
              <w:t xml:space="preserve">Long-term plan unit: </w:t>
            </w:r>
            <w:r w:rsidRPr="00C50624">
              <w:rPr>
                <w:rFonts w:ascii="Times New Roman" w:hAnsi="Times New Roman"/>
                <w:sz w:val="28"/>
                <w:szCs w:val="28"/>
                <w:lang w:val="en-US"/>
              </w:rPr>
              <w:t>6 Traditions and folklore</w:t>
            </w:r>
          </w:p>
        </w:tc>
      </w:tr>
      <w:tr w:rsidR="00C009E7" w:rsidRPr="00C50624" w:rsidTr="00A52728">
        <w:trPr>
          <w:cantSplit/>
          <w:trHeight w:hRule="exact" w:val="421"/>
        </w:trPr>
        <w:tc>
          <w:tcPr>
            <w:tcW w:w="897" w:type="pct"/>
            <w:hideMark/>
          </w:tcPr>
          <w:p w:rsidR="009E18FD" w:rsidRPr="00C50624" w:rsidRDefault="009E18FD" w:rsidP="00A5272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0" w:name="_Toc351877441"/>
            <w:r w:rsidRPr="00C50624">
              <w:rPr>
                <w:rFonts w:ascii="Times New Roman" w:hAnsi="Times New Roman"/>
                <w:sz w:val="28"/>
                <w:szCs w:val="28"/>
              </w:rPr>
              <w:t>Date:</w:t>
            </w:r>
            <w:bookmarkEnd w:id="0"/>
          </w:p>
        </w:tc>
        <w:tc>
          <w:tcPr>
            <w:tcW w:w="4103" w:type="pct"/>
            <w:gridSpan w:val="4"/>
            <w:hideMark/>
          </w:tcPr>
          <w:p w:rsidR="009E18FD" w:rsidRPr="00A52728" w:rsidRDefault="009E18FD" w:rsidP="003A799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1" w:name="_Toc351877442"/>
            <w:r w:rsidRPr="00C50624">
              <w:rPr>
                <w:rFonts w:ascii="Times New Roman" w:hAnsi="Times New Roman"/>
                <w:sz w:val="28"/>
                <w:szCs w:val="28"/>
              </w:rPr>
              <w:t>Teacher name:</w:t>
            </w:r>
            <w:bookmarkEnd w:id="1"/>
            <w:r w:rsidR="00A52728">
              <w:rPr>
                <w:rFonts w:ascii="Times New Roman" w:hAnsi="Times New Roman"/>
                <w:sz w:val="28"/>
                <w:szCs w:val="28"/>
                <w:lang w:val="en-US"/>
              </w:rPr>
              <w:t>Zhambulova Makpal Abitaevna</w:t>
            </w:r>
          </w:p>
          <w:p w:rsidR="009E18FD" w:rsidRPr="00C50624" w:rsidRDefault="009E18FD" w:rsidP="003A79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09E7" w:rsidRPr="00C50624" w:rsidTr="00A52728">
        <w:trPr>
          <w:cantSplit/>
          <w:trHeight w:hRule="exact" w:val="421"/>
        </w:trPr>
        <w:tc>
          <w:tcPr>
            <w:tcW w:w="897" w:type="pct"/>
            <w:hideMark/>
          </w:tcPr>
          <w:p w:rsidR="009E18FD" w:rsidRPr="00C50624" w:rsidRDefault="009E18FD" w:rsidP="003A7998">
            <w:pPr>
              <w:rPr>
                <w:rFonts w:ascii="Times New Roman" w:hAnsi="Times New Roman"/>
                <w:sz w:val="28"/>
                <w:szCs w:val="28"/>
              </w:rPr>
            </w:pPr>
            <w:r w:rsidRPr="00C50624">
              <w:rPr>
                <w:rFonts w:ascii="Times New Roman" w:hAnsi="Times New Roman"/>
                <w:sz w:val="28"/>
                <w:szCs w:val="28"/>
              </w:rPr>
              <w:t>Grade: 1</w:t>
            </w:r>
          </w:p>
        </w:tc>
        <w:tc>
          <w:tcPr>
            <w:tcW w:w="2531" w:type="pct"/>
            <w:gridSpan w:val="2"/>
            <w:hideMark/>
          </w:tcPr>
          <w:p w:rsidR="009E18FD" w:rsidRPr="00C50624" w:rsidRDefault="009E18FD" w:rsidP="003A799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2" w:name="_Toc351877444"/>
            <w:r w:rsidRPr="00C50624">
              <w:rPr>
                <w:rFonts w:ascii="Times New Roman" w:hAnsi="Times New Roman"/>
                <w:sz w:val="28"/>
                <w:szCs w:val="28"/>
              </w:rPr>
              <w:t>Number present:</w:t>
            </w:r>
            <w:bookmarkEnd w:id="2"/>
          </w:p>
        </w:tc>
        <w:tc>
          <w:tcPr>
            <w:tcW w:w="1572" w:type="pct"/>
            <w:gridSpan w:val="2"/>
            <w:hideMark/>
          </w:tcPr>
          <w:p w:rsidR="009E18FD" w:rsidRPr="00C50624" w:rsidRDefault="009E18FD" w:rsidP="003A7998">
            <w:pPr>
              <w:rPr>
                <w:rFonts w:ascii="Times New Roman" w:hAnsi="Times New Roman"/>
                <w:sz w:val="28"/>
                <w:szCs w:val="28"/>
              </w:rPr>
            </w:pPr>
            <w:bookmarkStart w:id="3" w:name="_Toc351877445"/>
            <w:r w:rsidRPr="00C50624">
              <w:rPr>
                <w:rFonts w:ascii="Times New Roman" w:hAnsi="Times New Roman"/>
                <w:sz w:val="28"/>
                <w:szCs w:val="28"/>
              </w:rPr>
              <w:t>Absent:</w:t>
            </w:r>
            <w:bookmarkEnd w:id="3"/>
          </w:p>
          <w:p w:rsidR="009E18FD" w:rsidRPr="00C50624" w:rsidRDefault="009E18FD" w:rsidP="003A79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09E7" w:rsidRPr="00C50624" w:rsidTr="00A52728">
        <w:trPr>
          <w:cantSplit/>
          <w:trHeight w:hRule="exact" w:val="704"/>
        </w:trPr>
        <w:tc>
          <w:tcPr>
            <w:tcW w:w="5000" w:type="pct"/>
            <w:gridSpan w:val="5"/>
            <w:hideMark/>
          </w:tcPr>
          <w:p w:rsidR="009E18FD" w:rsidRDefault="009E18FD" w:rsidP="003A7998">
            <w:pPr>
              <w:widowControl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624">
              <w:rPr>
                <w:rFonts w:ascii="Times New Roman" w:hAnsi="Times New Roman"/>
                <w:sz w:val="28"/>
                <w:szCs w:val="28"/>
              </w:rPr>
              <w:t>Theme of the lesson:</w:t>
            </w:r>
            <w:r w:rsidRPr="00C50624">
              <w:rPr>
                <w:rFonts w:ascii="Times New Roman" w:hAnsi="Times New Roman"/>
                <w:b/>
                <w:sz w:val="28"/>
                <w:szCs w:val="28"/>
              </w:rPr>
              <w:t xml:space="preserve"> Happy Birthday</w:t>
            </w:r>
          </w:p>
          <w:p w:rsidR="00C50624" w:rsidRDefault="00C50624" w:rsidP="003A7998">
            <w:pPr>
              <w:widowControl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624" w:rsidRPr="00C50624" w:rsidRDefault="00C50624" w:rsidP="003A7998">
            <w:pPr>
              <w:widowControl/>
              <w:spacing w:before="120" w:after="12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E18FD" w:rsidRPr="00C50624" w:rsidRDefault="009E18FD" w:rsidP="003A79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09E7" w:rsidRPr="00C50624" w:rsidTr="00A52728">
        <w:trPr>
          <w:cantSplit/>
          <w:trHeight w:val="567"/>
        </w:trPr>
        <w:tc>
          <w:tcPr>
            <w:tcW w:w="897" w:type="pct"/>
            <w:hideMark/>
          </w:tcPr>
          <w:p w:rsidR="009E18FD" w:rsidRPr="00C50624" w:rsidRDefault="009E18FD" w:rsidP="003A7998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C50624">
              <w:rPr>
                <w:rFonts w:ascii="Times New Roman" w:hAnsi="Times New Roman"/>
                <w:sz w:val="28"/>
                <w:szCs w:val="28"/>
                <w:lang w:eastAsia="en-GB"/>
              </w:rPr>
              <w:t>Learning objectives that this lesson is contributing to</w:t>
            </w:r>
          </w:p>
        </w:tc>
        <w:tc>
          <w:tcPr>
            <w:tcW w:w="4103" w:type="pct"/>
            <w:gridSpan w:val="4"/>
          </w:tcPr>
          <w:p w:rsidR="003A7998" w:rsidRPr="00C50624" w:rsidRDefault="003A7998" w:rsidP="003A799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50624">
              <w:rPr>
                <w:rFonts w:ascii="Times New Roman" w:hAnsi="Times New Roman"/>
                <w:sz w:val="28"/>
                <w:szCs w:val="28"/>
              </w:rPr>
              <w:t>1.L1 recognise short basic instructions for a limited range of classroom routines spoken slowly and distinctly</w:t>
            </w:r>
          </w:p>
          <w:p w:rsidR="003A7998" w:rsidRPr="00C50624" w:rsidRDefault="003A7998" w:rsidP="003A799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50624">
              <w:rPr>
                <w:rFonts w:ascii="Times New Roman" w:hAnsi="Times New Roman"/>
                <w:sz w:val="28"/>
                <w:szCs w:val="28"/>
              </w:rPr>
              <w:t>1.S1 make basic personal statements about people, objects and classroom routines</w:t>
            </w:r>
          </w:p>
          <w:p w:rsidR="003A7998" w:rsidRPr="00C50624" w:rsidRDefault="003A7998" w:rsidP="003A799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50624">
              <w:rPr>
                <w:rFonts w:ascii="Times New Roman" w:hAnsi="Times New Roman"/>
                <w:sz w:val="28"/>
                <w:szCs w:val="28"/>
              </w:rPr>
              <w:t>1.S3 pronounce familiar words and expressions intelligibly</w:t>
            </w:r>
          </w:p>
          <w:p w:rsidR="003A7998" w:rsidRPr="00C50624" w:rsidRDefault="003A7998" w:rsidP="003A799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50624">
              <w:rPr>
                <w:rFonts w:ascii="Times New Roman" w:hAnsi="Times New Roman"/>
                <w:sz w:val="28"/>
                <w:szCs w:val="28"/>
              </w:rPr>
              <w:t>1.S5 use words in short exchanges</w:t>
            </w:r>
          </w:p>
          <w:p w:rsidR="003A7998" w:rsidRPr="00C50624" w:rsidRDefault="003A7998" w:rsidP="003A799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50624">
              <w:rPr>
                <w:rFonts w:ascii="Times New Roman" w:hAnsi="Times New Roman"/>
                <w:sz w:val="28"/>
                <w:szCs w:val="28"/>
              </w:rPr>
              <w:t>1.S6 make introductions and requests in basic interactions with others</w:t>
            </w:r>
          </w:p>
          <w:p w:rsidR="003A7998" w:rsidRPr="00C50624" w:rsidRDefault="003A7998" w:rsidP="003A799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50624">
              <w:rPr>
                <w:rFonts w:ascii="Times New Roman" w:hAnsi="Times New Roman"/>
                <w:sz w:val="28"/>
                <w:szCs w:val="28"/>
              </w:rPr>
              <w:t>1.R3 recognise and identify some familiar sight words from local environment</w:t>
            </w:r>
          </w:p>
          <w:p w:rsidR="003A7998" w:rsidRPr="00C50624" w:rsidRDefault="003A7998" w:rsidP="003A799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50624">
              <w:rPr>
                <w:rFonts w:ascii="Times New Roman" w:hAnsi="Times New Roman"/>
                <w:sz w:val="28"/>
                <w:szCs w:val="28"/>
              </w:rPr>
              <w:t>1.UE2 use cardinal numbers 1 - 20 to count</w:t>
            </w:r>
          </w:p>
          <w:p w:rsidR="003A7998" w:rsidRPr="00C50624" w:rsidRDefault="003A7998" w:rsidP="001677C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50624">
              <w:rPr>
                <w:rFonts w:ascii="Times New Roman" w:hAnsi="Times New Roman"/>
                <w:sz w:val="28"/>
                <w:szCs w:val="28"/>
              </w:rPr>
              <w:t>1.UE5 use interrogative pronouns which, what, where, how  to ask basic questions</w:t>
            </w:r>
          </w:p>
        </w:tc>
      </w:tr>
      <w:tr w:rsidR="00C009E7" w:rsidRPr="00C50624" w:rsidTr="00A52728">
        <w:trPr>
          <w:cantSplit/>
          <w:trHeight w:val="561"/>
        </w:trPr>
        <w:tc>
          <w:tcPr>
            <w:tcW w:w="897" w:type="pct"/>
            <w:hideMark/>
          </w:tcPr>
          <w:p w:rsidR="009E18FD" w:rsidRPr="00C50624" w:rsidRDefault="009E18FD" w:rsidP="003A7998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C50624">
              <w:rPr>
                <w:rFonts w:ascii="Times New Roman" w:hAnsi="Times New Roman"/>
                <w:sz w:val="28"/>
                <w:szCs w:val="28"/>
                <w:lang w:eastAsia="en-GB"/>
              </w:rPr>
              <w:t>Lesson objectives</w:t>
            </w:r>
          </w:p>
        </w:tc>
        <w:tc>
          <w:tcPr>
            <w:tcW w:w="4103" w:type="pct"/>
            <w:gridSpan w:val="4"/>
          </w:tcPr>
          <w:p w:rsidR="009E18FD" w:rsidRPr="00C50624" w:rsidRDefault="009E18FD" w:rsidP="003A7998">
            <w:pPr>
              <w:rPr>
                <w:rFonts w:ascii="Times New Roman" w:hAnsi="Times New Roman"/>
                <w:sz w:val="28"/>
                <w:szCs w:val="28"/>
              </w:rPr>
            </w:pPr>
            <w:r w:rsidRPr="00C50624">
              <w:rPr>
                <w:rFonts w:ascii="Times New Roman" w:hAnsi="Times New Roman"/>
                <w:sz w:val="28"/>
                <w:szCs w:val="28"/>
              </w:rPr>
              <w:t xml:space="preserve">Learners will be able to: </w:t>
            </w:r>
          </w:p>
          <w:p w:rsidR="009E18FD" w:rsidRPr="00C50624" w:rsidRDefault="009E18FD" w:rsidP="003A799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0624">
              <w:rPr>
                <w:rFonts w:ascii="Times New Roman" w:hAnsi="Times New Roman"/>
                <w:sz w:val="28"/>
                <w:szCs w:val="28"/>
                <w:lang w:val="en-US"/>
              </w:rPr>
              <w:t>Understand and follow teacher’s instructions</w:t>
            </w:r>
          </w:p>
          <w:p w:rsidR="009E18FD" w:rsidRPr="00C50624" w:rsidRDefault="009E18FD" w:rsidP="003A799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0624">
              <w:rPr>
                <w:rFonts w:ascii="Times New Roman" w:hAnsi="Times New Roman"/>
                <w:sz w:val="28"/>
                <w:szCs w:val="28"/>
                <w:lang w:val="en-US"/>
              </w:rPr>
              <w:t>Recognize familiar words</w:t>
            </w:r>
          </w:p>
          <w:p w:rsidR="003A7998" w:rsidRPr="00C50624" w:rsidRDefault="009E18FD" w:rsidP="003A799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0624">
              <w:rPr>
                <w:rFonts w:ascii="Times New Roman" w:hAnsi="Times New Roman"/>
                <w:sz w:val="28"/>
                <w:szCs w:val="28"/>
                <w:lang w:val="en-US"/>
              </w:rPr>
              <w:t>Pronounce words on the topic intelligibly</w:t>
            </w:r>
          </w:p>
        </w:tc>
      </w:tr>
      <w:tr w:rsidR="00C009E7" w:rsidRPr="00C50624" w:rsidTr="00A52728">
        <w:trPr>
          <w:cantSplit/>
        </w:trPr>
        <w:tc>
          <w:tcPr>
            <w:tcW w:w="897" w:type="pct"/>
            <w:hideMark/>
          </w:tcPr>
          <w:p w:rsidR="009E18FD" w:rsidRPr="00C50624" w:rsidRDefault="009E18FD" w:rsidP="003A7998">
            <w:pPr>
              <w:spacing w:before="40" w:after="40"/>
              <w:ind w:left="-468" w:firstLine="468"/>
              <w:rPr>
                <w:rFonts w:ascii="Times New Roman" w:hAnsi="Times New Roman"/>
                <w:sz w:val="28"/>
                <w:szCs w:val="28"/>
              </w:rPr>
            </w:pPr>
            <w:r w:rsidRPr="00C50624">
              <w:rPr>
                <w:rFonts w:ascii="Times New Roman" w:hAnsi="Times New Roman"/>
                <w:sz w:val="28"/>
                <w:szCs w:val="28"/>
              </w:rPr>
              <w:t>Success criteria</w:t>
            </w:r>
          </w:p>
        </w:tc>
        <w:tc>
          <w:tcPr>
            <w:tcW w:w="4103" w:type="pct"/>
            <w:gridSpan w:val="4"/>
            <w:hideMark/>
          </w:tcPr>
          <w:p w:rsidR="009E18FD" w:rsidRPr="00C50624" w:rsidRDefault="009E18FD" w:rsidP="003A7998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C50624">
              <w:rPr>
                <w:rFonts w:ascii="Times New Roman" w:hAnsi="Times New Roman"/>
                <w:sz w:val="28"/>
                <w:szCs w:val="28"/>
              </w:rPr>
              <w:t>Student achieved the LO (L1) if he: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845"/>
            </w:tblGrid>
            <w:tr w:rsidR="00C009E7" w:rsidRPr="00C50624" w:rsidTr="009C594C">
              <w:trPr>
                <w:trHeight w:val="109"/>
              </w:trPr>
              <w:tc>
                <w:tcPr>
                  <w:tcW w:w="5845" w:type="dxa"/>
                </w:tcPr>
                <w:p w:rsidR="009E18FD" w:rsidRPr="00C50624" w:rsidRDefault="009E18FD" w:rsidP="00250AFA">
                  <w:pPr>
                    <w:framePr w:hSpace="180" w:wrap="around" w:hAnchor="margin" w:xAlign="center" w:y="-813"/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HAnsi" w:hAnsi="Times New Roman"/>
                      <w:sz w:val="28"/>
                      <w:szCs w:val="28"/>
                      <w:lang w:val="en-US"/>
                    </w:rPr>
                  </w:pPr>
                  <w:r w:rsidRPr="00C50624">
                    <w:rPr>
                      <w:rFonts w:ascii="Times New Roman" w:eastAsiaTheme="minorHAnsi" w:hAnsi="Times New Roman"/>
                      <w:sz w:val="28"/>
                      <w:szCs w:val="28"/>
                      <w:lang w:val="en-US"/>
                    </w:rPr>
                    <w:t xml:space="preserve">do 4 or more correct actions; </w:t>
                  </w:r>
                </w:p>
              </w:tc>
            </w:tr>
            <w:tr w:rsidR="00C009E7" w:rsidRPr="00C50624" w:rsidTr="009C594C">
              <w:trPr>
                <w:trHeight w:val="109"/>
              </w:trPr>
              <w:tc>
                <w:tcPr>
                  <w:tcW w:w="5845" w:type="dxa"/>
                </w:tcPr>
                <w:p w:rsidR="009E18FD" w:rsidRPr="00C50624" w:rsidRDefault="009E18FD" w:rsidP="00250AFA">
                  <w:pPr>
                    <w:framePr w:hSpace="180" w:wrap="around" w:hAnchor="margin" w:xAlign="center" w:y="-813"/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HAnsi" w:hAnsi="Times New Roman"/>
                      <w:sz w:val="28"/>
                      <w:szCs w:val="28"/>
                      <w:lang w:val="en-US"/>
                    </w:rPr>
                  </w:pPr>
                  <w:r w:rsidRPr="00C50624">
                    <w:rPr>
                      <w:rFonts w:ascii="Times New Roman" w:eastAsiaTheme="minorHAnsi" w:hAnsi="Times New Roman"/>
                      <w:sz w:val="28"/>
                      <w:szCs w:val="28"/>
                      <w:lang w:val="en-US"/>
                    </w:rPr>
                    <w:t xml:space="preserve">recognise spoken language slowly and distinctly; </w:t>
                  </w:r>
                </w:p>
              </w:tc>
            </w:tr>
            <w:tr w:rsidR="00C009E7" w:rsidRPr="00C50624" w:rsidTr="009C594C">
              <w:trPr>
                <w:trHeight w:val="109"/>
              </w:trPr>
              <w:tc>
                <w:tcPr>
                  <w:tcW w:w="5845" w:type="dxa"/>
                </w:tcPr>
                <w:p w:rsidR="009E18FD" w:rsidRPr="00C50624" w:rsidRDefault="009E18FD" w:rsidP="00250AFA">
                  <w:pPr>
                    <w:framePr w:hSpace="180" w:wrap="around" w:hAnchor="margin" w:xAlign="center" w:y="-813"/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HAnsi" w:hAnsi="Times New Roman"/>
                      <w:sz w:val="28"/>
                      <w:szCs w:val="28"/>
                      <w:lang w:val="ru-RU"/>
                    </w:rPr>
                  </w:pPr>
                  <w:r w:rsidRPr="00C50624">
                    <w:rPr>
                      <w:rFonts w:ascii="Times New Roman" w:eastAsiaTheme="minorHAnsi" w:hAnsi="Times New Roman"/>
                      <w:sz w:val="28"/>
                      <w:szCs w:val="28"/>
                      <w:lang w:val="ru-RU"/>
                    </w:rPr>
                    <w:t>recogniseshortbasicinstructions</w:t>
                  </w:r>
                </w:p>
              </w:tc>
            </w:tr>
          </w:tbl>
          <w:p w:rsidR="009E18FD" w:rsidRPr="00C50624" w:rsidRDefault="009E18FD" w:rsidP="003A7998">
            <w:pPr>
              <w:pStyle w:val="Default"/>
              <w:rPr>
                <w:color w:val="auto"/>
                <w:sz w:val="28"/>
                <w:szCs w:val="28"/>
                <w:lang w:val="en-US"/>
              </w:rPr>
            </w:pPr>
          </w:p>
        </w:tc>
      </w:tr>
      <w:tr w:rsidR="00C009E7" w:rsidRPr="00C50624" w:rsidTr="00A52728">
        <w:trPr>
          <w:cantSplit/>
        </w:trPr>
        <w:tc>
          <w:tcPr>
            <w:tcW w:w="897" w:type="pct"/>
            <w:hideMark/>
          </w:tcPr>
          <w:p w:rsidR="009E18FD" w:rsidRPr="00C50624" w:rsidRDefault="009E18FD" w:rsidP="003A7998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0624">
              <w:rPr>
                <w:rFonts w:ascii="Times New Roman" w:hAnsi="Times New Roman"/>
                <w:sz w:val="28"/>
                <w:szCs w:val="28"/>
                <w:lang w:val="en-US"/>
              </w:rPr>
              <w:t>Value links</w:t>
            </w:r>
          </w:p>
        </w:tc>
        <w:tc>
          <w:tcPr>
            <w:tcW w:w="4103" w:type="pct"/>
            <w:gridSpan w:val="4"/>
            <w:hideMark/>
          </w:tcPr>
          <w:p w:rsidR="009E18FD" w:rsidRPr="00C50624" w:rsidRDefault="009E18FD" w:rsidP="003A7998">
            <w:pPr>
              <w:tabs>
                <w:tab w:val="left" w:pos="1830"/>
              </w:tabs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0624">
              <w:rPr>
                <w:rStyle w:val="hps"/>
                <w:rFonts w:ascii="Times New Roman" w:hAnsi="Times New Roman"/>
                <w:sz w:val="28"/>
                <w:szCs w:val="28"/>
              </w:rPr>
              <w:t>Education throughout life</w:t>
            </w:r>
          </w:p>
        </w:tc>
      </w:tr>
      <w:tr w:rsidR="00C009E7" w:rsidRPr="00C50624" w:rsidTr="00A52728">
        <w:trPr>
          <w:cantSplit/>
        </w:trPr>
        <w:tc>
          <w:tcPr>
            <w:tcW w:w="897" w:type="pct"/>
            <w:hideMark/>
          </w:tcPr>
          <w:p w:rsidR="009E18FD" w:rsidRPr="00C50624" w:rsidRDefault="009E18FD" w:rsidP="003A7998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0624">
              <w:rPr>
                <w:rFonts w:ascii="Times New Roman" w:hAnsi="Times New Roman"/>
                <w:sz w:val="28"/>
                <w:szCs w:val="28"/>
                <w:lang w:val="en-US"/>
              </w:rPr>
              <w:t>Cross curricular links</w:t>
            </w:r>
          </w:p>
        </w:tc>
        <w:tc>
          <w:tcPr>
            <w:tcW w:w="4103" w:type="pct"/>
            <w:gridSpan w:val="4"/>
            <w:hideMark/>
          </w:tcPr>
          <w:p w:rsidR="009E18FD" w:rsidRPr="00C50624" w:rsidRDefault="009E18FD" w:rsidP="003A79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062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The world around us, culture</w:t>
            </w:r>
          </w:p>
        </w:tc>
      </w:tr>
      <w:tr w:rsidR="00C009E7" w:rsidRPr="00C50624" w:rsidTr="00A52728">
        <w:trPr>
          <w:cantSplit/>
        </w:trPr>
        <w:tc>
          <w:tcPr>
            <w:tcW w:w="897" w:type="pct"/>
            <w:hideMark/>
          </w:tcPr>
          <w:p w:rsidR="009E18FD" w:rsidRPr="00C50624" w:rsidRDefault="009E18FD" w:rsidP="003A7998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0624">
              <w:rPr>
                <w:rFonts w:ascii="Times New Roman" w:hAnsi="Times New Roman"/>
                <w:sz w:val="28"/>
                <w:szCs w:val="28"/>
                <w:lang w:val="en-US"/>
              </w:rPr>
              <w:t>ICT skills</w:t>
            </w:r>
          </w:p>
        </w:tc>
        <w:tc>
          <w:tcPr>
            <w:tcW w:w="4103" w:type="pct"/>
            <w:gridSpan w:val="4"/>
            <w:hideMark/>
          </w:tcPr>
          <w:p w:rsidR="009E18FD" w:rsidRPr="00C50624" w:rsidRDefault="009E18FD" w:rsidP="001677C4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C50624">
              <w:rPr>
                <w:rFonts w:ascii="Times New Roman" w:hAnsi="Times New Roman"/>
                <w:sz w:val="28"/>
                <w:szCs w:val="28"/>
              </w:rPr>
              <w:t>Using SMART board, pictures and</w:t>
            </w:r>
            <w:r w:rsidR="001677C4" w:rsidRPr="00C50624">
              <w:rPr>
                <w:rFonts w:ascii="Times New Roman" w:hAnsi="Times New Roman"/>
                <w:sz w:val="28"/>
                <w:szCs w:val="28"/>
              </w:rPr>
              <w:t xml:space="preserve"> videos</w:t>
            </w:r>
          </w:p>
        </w:tc>
      </w:tr>
      <w:tr w:rsidR="00C009E7" w:rsidRPr="00C50624" w:rsidTr="00A52728">
        <w:trPr>
          <w:cantSplit/>
          <w:trHeight w:val="1270"/>
        </w:trPr>
        <w:tc>
          <w:tcPr>
            <w:tcW w:w="897" w:type="pct"/>
            <w:hideMark/>
          </w:tcPr>
          <w:p w:rsidR="009E18FD" w:rsidRPr="00C50624" w:rsidRDefault="009E18FD" w:rsidP="003A7998">
            <w:pPr>
              <w:widowControl/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C50624">
              <w:rPr>
                <w:rFonts w:ascii="Times New Roman" w:hAnsi="Times New Roman"/>
                <w:sz w:val="28"/>
                <w:szCs w:val="28"/>
                <w:lang w:eastAsia="en-GB"/>
              </w:rPr>
              <w:t>Previous learning</w:t>
            </w:r>
          </w:p>
        </w:tc>
        <w:tc>
          <w:tcPr>
            <w:tcW w:w="4103" w:type="pct"/>
            <w:gridSpan w:val="4"/>
            <w:hideMark/>
          </w:tcPr>
          <w:p w:rsidR="009E18FD" w:rsidRPr="00C50624" w:rsidRDefault="009E18FD" w:rsidP="003A7998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C50624">
              <w:rPr>
                <w:rFonts w:ascii="Times New Roman" w:hAnsi="Times New Roman"/>
                <w:sz w:val="28"/>
                <w:szCs w:val="28"/>
              </w:rPr>
              <w:t>This unit recycles and revisits a lot of vocabulary seen in previous units, e.g. words for colours and simple objects and animals. Learners further practice giving short answers in response to direct questions.</w:t>
            </w:r>
          </w:p>
        </w:tc>
      </w:tr>
      <w:tr w:rsidR="00C009E7" w:rsidRPr="00C50624" w:rsidTr="00A52728">
        <w:trPr>
          <w:trHeight w:val="474"/>
        </w:trPr>
        <w:tc>
          <w:tcPr>
            <w:tcW w:w="5000" w:type="pct"/>
            <w:gridSpan w:val="5"/>
            <w:hideMark/>
          </w:tcPr>
          <w:p w:rsidR="009E18FD" w:rsidRPr="00C50624" w:rsidRDefault="009E18FD" w:rsidP="003A7998">
            <w:pPr>
              <w:widowControl/>
              <w:spacing w:before="120"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C50624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Plan</w:t>
            </w:r>
          </w:p>
        </w:tc>
      </w:tr>
      <w:tr w:rsidR="00C009E7" w:rsidRPr="00C50624" w:rsidTr="00A52728">
        <w:trPr>
          <w:trHeight w:hRule="exact" w:val="664"/>
        </w:trPr>
        <w:tc>
          <w:tcPr>
            <w:tcW w:w="1043" w:type="pct"/>
            <w:gridSpan w:val="2"/>
            <w:hideMark/>
          </w:tcPr>
          <w:p w:rsidR="009E18FD" w:rsidRPr="00C50624" w:rsidRDefault="009E18FD" w:rsidP="003A7998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C50624">
              <w:rPr>
                <w:rFonts w:ascii="Times New Roman" w:hAnsi="Times New Roman"/>
                <w:sz w:val="28"/>
                <w:szCs w:val="28"/>
                <w:lang w:eastAsia="en-GB"/>
              </w:rPr>
              <w:t>Planned timings</w:t>
            </w:r>
          </w:p>
        </w:tc>
        <w:tc>
          <w:tcPr>
            <w:tcW w:w="3241" w:type="pct"/>
            <w:gridSpan w:val="2"/>
            <w:hideMark/>
          </w:tcPr>
          <w:p w:rsidR="009E18FD" w:rsidRPr="00C50624" w:rsidRDefault="009E18FD" w:rsidP="003A7998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C50624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Planned activities </w:t>
            </w:r>
          </w:p>
        </w:tc>
        <w:tc>
          <w:tcPr>
            <w:tcW w:w="716" w:type="pct"/>
            <w:hideMark/>
          </w:tcPr>
          <w:p w:rsidR="009E18FD" w:rsidRPr="00C50624" w:rsidRDefault="009E18FD" w:rsidP="003A7998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C50624">
              <w:rPr>
                <w:rFonts w:ascii="Times New Roman" w:hAnsi="Times New Roman"/>
                <w:sz w:val="28"/>
                <w:szCs w:val="28"/>
                <w:lang w:eastAsia="en-GB"/>
              </w:rPr>
              <w:t>Resources</w:t>
            </w:r>
          </w:p>
        </w:tc>
      </w:tr>
      <w:tr w:rsidR="00C009E7" w:rsidRPr="00C50624" w:rsidTr="00A52728">
        <w:trPr>
          <w:trHeight w:val="725"/>
        </w:trPr>
        <w:tc>
          <w:tcPr>
            <w:tcW w:w="1043" w:type="pct"/>
            <w:gridSpan w:val="2"/>
          </w:tcPr>
          <w:p w:rsidR="009E18FD" w:rsidRPr="00C50624" w:rsidRDefault="009E18FD" w:rsidP="003A79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0624">
              <w:rPr>
                <w:rFonts w:ascii="Times New Roman" w:hAnsi="Times New Roman"/>
                <w:b/>
                <w:sz w:val="28"/>
                <w:szCs w:val="28"/>
              </w:rPr>
              <w:t>Beginning</w:t>
            </w:r>
          </w:p>
          <w:p w:rsidR="009E18FD" w:rsidRPr="00C50624" w:rsidRDefault="009E18FD" w:rsidP="003A79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624">
              <w:rPr>
                <w:rFonts w:ascii="Times New Roman" w:hAnsi="Times New Roman"/>
                <w:sz w:val="28"/>
                <w:szCs w:val="28"/>
              </w:rPr>
              <w:t>10 min</w:t>
            </w:r>
          </w:p>
        </w:tc>
        <w:tc>
          <w:tcPr>
            <w:tcW w:w="3241" w:type="pct"/>
            <w:gridSpan w:val="2"/>
          </w:tcPr>
          <w:p w:rsidR="009E18FD" w:rsidRPr="00C50624" w:rsidRDefault="009E18FD" w:rsidP="00155B1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C50624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Organizational moment</w:t>
            </w:r>
            <w:r w:rsidR="001677C4" w:rsidRPr="00C50624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. </w:t>
            </w:r>
            <w:r w:rsidR="006546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Good morning dear peers and guests. T</w:t>
            </w:r>
            <w:r w:rsidRPr="00C5062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ake </w:t>
            </w:r>
            <w:r w:rsidR="006546FD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your </w:t>
            </w:r>
            <w:r w:rsidRPr="00C50624">
              <w:rPr>
                <w:rFonts w:ascii="Times New Roman" w:hAnsi="Times New Roman"/>
                <w:sz w:val="28"/>
                <w:szCs w:val="28"/>
                <w:lang w:val="en-US" w:eastAsia="ru-RU"/>
              </w:rPr>
              <w:t>places.</w:t>
            </w:r>
          </w:p>
          <w:p w:rsidR="001677C4" w:rsidRPr="00C50624" w:rsidRDefault="001677C4" w:rsidP="001677C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E18FD" w:rsidRPr="00C50624" w:rsidRDefault="009E18FD" w:rsidP="001677C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5062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 xml:space="preserve">Warming up </w:t>
            </w:r>
          </w:p>
          <w:p w:rsidR="009E18FD" w:rsidRPr="00C50624" w:rsidRDefault="009E18FD" w:rsidP="001677C4">
            <w:pPr>
              <w:spacing w:before="60" w:after="6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062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Teacher nominates </w:t>
            </w:r>
            <w:r w:rsidR="006546F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peers </w:t>
            </w:r>
            <w:r w:rsidRPr="00C50624">
              <w:rPr>
                <w:rFonts w:ascii="Times New Roman" w:hAnsi="Times New Roman"/>
                <w:sz w:val="28"/>
                <w:szCs w:val="28"/>
                <w:lang w:val="en-US"/>
              </w:rPr>
              <w:t>to answer “How are you?” question. Each student describes his/her mood saying “I am...”</w:t>
            </w:r>
          </w:p>
          <w:p w:rsidR="008F096C" w:rsidRPr="00C50624" w:rsidRDefault="008F096C" w:rsidP="003A7998">
            <w:pPr>
              <w:spacing w:before="60" w:after="60"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8F096C" w:rsidRPr="00C50624" w:rsidRDefault="008F096C" w:rsidP="003A7998">
            <w:pPr>
              <w:spacing w:before="60" w:after="60"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5062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Phonetic drill</w:t>
            </w:r>
          </w:p>
          <w:p w:rsidR="003A7998" w:rsidRDefault="008F096C" w:rsidP="003A7998">
            <w:pPr>
              <w:spacing w:before="60" w:after="6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0624">
              <w:rPr>
                <w:rFonts w:ascii="Times New Roman" w:hAnsi="Times New Roman"/>
                <w:sz w:val="28"/>
                <w:szCs w:val="28"/>
                <w:lang w:val="en-US"/>
              </w:rPr>
              <w:t>Sing a song “Happy birthday”</w:t>
            </w:r>
          </w:p>
          <w:p w:rsidR="00C26D5D" w:rsidRPr="00C50624" w:rsidRDefault="00C26D5D" w:rsidP="003A7998">
            <w:pPr>
              <w:spacing w:before="60" w:after="6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Ask peers: What about this song? About birthday</w:t>
            </w:r>
            <w:r w:rsidR="00B24E3E">
              <w:rPr>
                <w:rFonts w:ascii="Times New Roman" w:hAnsi="Times New Roman"/>
                <w:sz w:val="28"/>
                <w:szCs w:val="28"/>
                <w:lang w:val="en-US"/>
              </w:rPr>
              <w:t>, right.</w:t>
            </w:r>
          </w:p>
          <w:p w:rsidR="003A7998" w:rsidRPr="00C50624" w:rsidRDefault="003A7998" w:rsidP="003A7998">
            <w:pPr>
              <w:spacing w:before="60" w:after="6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16" w:type="pct"/>
          </w:tcPr>
          <w:p w:rsidR="009E18FD" w:rsidRDefault="009E18FD" w:rsidP="003A7998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C50624" w:rsidRDefault="00C50624" w:rsidP="003A7998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C50624" w:rsidRPr="00C50624" w:rsidRDefault="00C50624" w:rsidP="003A7998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E18FD" w:rsidRPr="00C50624" w:rsidRDefault="009E18FD" w:rsidP="003A7998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E18FD" w:rsidRDefault="009E18FD" w:rsidP="003A7998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F113F0" w:rsidRPr="00C50624" w:rsidRDefault="00F113F0" w:rsidP="003A7998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>video</w:t>
            </w:r>
          </w:p>
        </w:tc>
      </w:tr>
      <w:tr w:rsidR="00C009E7" w:rsidRPr="00C50624" w:rsidTr="00A52728">
        <w:trPr>
          <w:trHeight w:val="122"/>
        </w:trPr>
        <w:tc>
          <w:tcPr>
            <w:tcW w:w="1043" w:type="pct"/>
            <w:gridSpan w:val="2"/>
            <w:hideMark/>
          </w:tcPr>
          <w:p w:rsidR="009E18FD" w:rsidRPr="00C50624" w:rsidRDefault="009E18FD" w:rsidP="003A79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062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Middle</w:t>
            </w:r>
          </w:p>
          <w:p w:rsidR="009E18FD" w:rsidRPr="00C50624" w:rsidRDefault="009E18FD" w:rsidP="003A79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624">
              <w:rPr>
                <w:rFonts w:ascii="Times New Roman" w:hAnsi="Times New Roman"/>
                <w:sz w:val="28"/>
                <w:szCs w:val="28"/>
              </w:rPr>
              <w:t>20 min</w:t>
            </w:r>
          </w:p>
        </w:tc>
        <w:tc>
          <w:tcPr>
            <w:tcW w:w="3241" w:type="pct"/>
            <w:gridSpan w:val="2"/>
          </w:tcPr>
          <w:p w:rsidR="008F096C" w:rsidRPr="00C50624" w:rsidRDefault="009E18FD" w:rsidP="00C50624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C50624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Teacher demonstrates flash cards with words on the topic “Birthday” and </w:t>
            </w:r>
            <w:r w:rsidR="008F096C" w:rsidRPr="00C50624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asks sts to repeat those words: cake, candle, present, hat, balloon.</w:t>
            </w:r>
            <w:r w:rsidR="004D0C6E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(Pronounce new words)</w:t>
            </w:r>
          </w:p>
          <w:p w:rsidR="008F096C" w:rsidRPr="00C50624" w:rsidRDefault="008F096C" w:rsidP="00C50624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9E18FD" w:rsidRPr="00C50624" w:rsidRDefault="009E18FD" w:rsidP="00C50624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C50624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Teacher show slides with pictures and no words and asks “What’s this?”; sts should answer “</w:t>
            </w:r>
            <w:r w:rsidR="009A1827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Candle, present, hat, balloon, etc</w:t>
            </w:r>
            <w:r w:rsidRPr="00C50624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” </w:t>
            </w:r>
          </w:p>
          <w:p w:rsidR="008F096C" w:rsidRPr="00C50624" w:rsidRDefault="008F096C" w:rsidP="00C50624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8F096C" w:rsidRDefault="008F096C" w:rsidP="00C50624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C50624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Watch a video: “Happy birthday”</w:t>
            </w:r>
          </w:p>
          <w:p w:rsidR="009A1827" w:rsidRPr="00C50624" w:rsidRDefault="009A1827" w:rsidP="00C50624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2F4664" w:rsidRPr="00C50624" w:rsidRDefault="002F4664" w:rsidP="00C50624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9E18FD" w:rsidRPr="00C50624" w:rsidRDefault="009E18FD" w:rsidP="00C50624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C50624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Teacher hands out templates of mini books and explains how to make one – sts should cut pages, staple them in a form of a </w:t>
            </w:r>
            <w:r w:rsidR="009A1827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clown</w:t>
            </w:r>
            <w:r w:rsidRPr="00C50624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, color their </w:t>
            </w:r>
            <w:r w:rsidR="009A1827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pictures</w:t>
            </w:r>
          </w:p>
          <w:p w:rsidR="00963567" w:rsidRPr="00C50624" w:rsidRDefault="00963567" w:rsidP="0096356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C50624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Practice the dialogue. Peers stand in a circle. And say to each other. “This present is for you”</w:t>
            </w:r>
          </w:p>
          <w:p w:rsidR="00B24E3E" w:rsidRDefault="00B24E3E" w:rsidP="00B24E3E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3A7998" w:rsidRPr="00B24E3E" w:rsidRDefault="00B24E3E" w:rsidP="00B24E3E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B24E3E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Physical training: “Clap your hands”</w:t>
            </w:r>
          </w:p>
          <w:p w:rsidR="00032639" w:rsidRPr="00C50624" w:rsidRDefault="00032639" w:rsidP="00C50624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C50624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Touch the word:  cake, candle, present, hat, balloon</w:t>
            </w:r>
          </w:p>
          <w:p w:rsidR="00032639" w:rsidRPr="00C50624" w:rsidRDefault="00032639" w:rsidP="00C50624">
            <w:pPr>
              <w:pStyle w:val="a7"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032639" w:rsidRPr="00C50624" w:rsidRDefault="00032639" w:rsidP="00C50624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C50624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Game “Day and night”</w:t>
            </w:r>
          </w:p>
          <w:p w:rsidR="00032639" w:rsidRPr="00C50624" w:rsidRDefault="00032639" w:rsidP="00F34274">
            <w:pPr>
              <w:pStyle w:val="a7"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F34274" w:rsidRPr="00C50624" w:rsidRDefault="00F34274" w:rsidP="00C50624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716" w:type="pct"/>
          </w:tcPr>
          <w:p w:rsidR="009E18FD" w:rsidRPr="00C50624" w:rsidRDefault="009E18FD" w:rsidP="003A7998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C50624">
              <w:rPr>
                <w:rFonts w:ascii="Times New Roman" w:hAnsi="Times New Roman"/>
                <w:sz w:val="28"/>
                <w:szCs w:val="28"/>
                <w:lang w:val="en-US" w:eastAsia="en-GB"/>
              </w:rPr>
              <w:t>Flash cards (PPP)</w:t>
            </w:r>
          </w:p>
          <w:p w:rsidR="00F34274" w:rsidRPr="00C50624" w:rsidRDefault="00F34274" w:rsidP="003A7998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A1827" w:rsidRDefault="009A1827" w:rsidP="003A7998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E18FD" w:rsidRPr="00C50624" w:rsidRDefault="009E18FD" w:rsidP="003A7998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C50624">
              <w:rPr>
                <w:rFonts w:ascii="Times New Roman" w:hAnsi="Times New Roman"/>
                <w:sz w:val="28"/>
                <w:szCs w:val="28"/>
                <w:lang w:val="en-US" w:eastAsia="en-GB"/>
              </w:rPr>
              <w:t>PPP slides</w:t>
            </w:r>
          </w:p>
          <w:p w:rsidR="009A1827" w:rsidRDefault="009A1827" w:rsidP="003A7998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A1827" w:rsidRDefault="009A1827" w:rsidP="003A7998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A1827" w:rsidRDefault="009A1827" w:rsidP="003A7998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>Video</w:t>
            </w:r>
          </w:p>
          <w:p w:rsidR="009A1827" w:rsidRDefault="009A1827" w:rsidP="003A7998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A1827" w:rsidRDefault="009A1827" w:rsidP="003A7998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E18FD" w:rsidRDefault="009E18FD" w:rsidP="009A1827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C50624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Scissors, staplers, colored pencils </w:t>
            </w:r>
          </w:p>
          <w:p w:rsidR="009A1827" w:rsidRDefault="009A1827" w:rsidP="009A1827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B24E3E" w:rsidRDefault="00B24E3E" w:rsidP="009A1827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video </w:t>
            </w:r>
          </w:p>
          <w:p w:rsidR="009A1827" w:rsidRDefault="009A1827" w:rsidP="009A1827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>Words flashcards</w:t>
            </w:r>
          </w:p>
          <w:p w:rsidR="009A1827" w:rsidRPr="00C50624" w:rsidRDefault="00155B1C" w:rsidP="00155B1C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>Words flashcards</w:t>
            </w:r>
          </w:p>
        </w:tc>
      </w:tr>
      <w:tr w:rsidR="00C009E7" w:rsidRPr="00C50624" w:rsidTr="00A52728">
        <w:trPr>
          <w:trHeight w:val="793"/>
        </w:trPr>
        <w:tc>
          <w:tcPr>
            <w:tcW w:w="1043" w:type="pct"/>
            <w:gridSpan w:val="2"/>
          </w:tcPr>
          <w:p w:rsidR="009E18FD" w:rsidRPr="00C50624" w:rsidRDefault="009E18FD" w:rsidP="003A7998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0624">
              <w:rPr>
                <w:rFonts w:ascii="Times New Roman" w:hAnsi="Times New Roman"/>
                <w:b/>
                <w:sz w:val="28"/>
                <w:szCs w:val="28"/>
              </w:rPr>
              <w:t>End</w:t>
            </w:r>
          </w:p>
          <w:p w:rsidR="009E18FD" w:rsidRPr="00C50624" w:rsidRDefault="009E18FD" w:rsidP="003A79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624">
              <w:rPr>
                <w:rFonts w:ascii="Times New Roman" w:hAnsi="Times New Roman"/>
                <w:sz w:val="28"/>
                <w:szCs w:val="28"/>
              </w:rPr>
              <w:t>10 min</w:t>
            </w:r>
          </w:p>
        </w:tc>
        <w:tc>
          <w:tcPr>
            <w:tcW w:w="3241" w:type="pct"/>
            <w:gridSpan w:val="2"/>
          </w:tcPr>
          <w:p w:rsidR="009E18FD" w:rsidRPr="00C50624" w:rsidRDefault="009E18FD" w:rsidP="003A7998">
            <w:pPr>
              <w:widowControl/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5062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Reading </w:t>
            </w:r>
          </w:p>
          <w:p w:rsidR="003A7998" w:rsidRPr="00C64667" w:rsidRDefault="009E18FD" w:rsidP="00C6466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06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 gives smiles and other praising stickers to students whose reading and pronunciation of familiar words is intelligible</w:t>
            </w:r>
          </w:p>
        </w:tc>
        <w:tc>
          <w:tcPr>
            <w:tcW w:w="716" w:type="pct"/>
          </w:tcPr>
          <w:p w:rsidR="009E18FD" w:rsidRPr="00C50624" w:rsidRDefault="009E18FD" w:rsidP="003A7998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32639" w:rsidRPr="00C50624" w:rsidRDefault="00032639" w:rsidP="003A7998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</w:tr>
    </w:tbl>
    <w:p w:rsidR="00CA0568" w:rsidRDefault="00CA0568" w:rsidP="00CA0568">
      <w:pPr>
        <w:pStyle w:val="a8"/>
        <w:ind w:firstLine="142"/>
        <w:rPr>
          <w:rFonts w:ascii="Times New Roman" w:hAnsi="Times New Roman"/>
          <w:b/>
          <w:lang w:val="ru-RU"/>
        </w:rPr>
      </w:pPr>
      <w:bookmarkStart w:id="4" w:name="_GoBack"/>
      <w:bookmarkEnd w:id="4"/>
    </w:p>
    <w:p w:rsidR="00CA0568" w:rsidRDefault="00CA0568" w:rsidP="00CA0568">
      <w:pPr>
        <w:pStyle w:val="a8"/>
        <w:ind w:firstLine="142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noProof/>
          <w:lang w:val="ru-RU" w:eastAsia="ru-RU"/>
        </w:rPr>
        <w:drawing>
          <wp:inline distT="0" distB="0" distL="0" distR="0">
            <wp:extent cx="2292985" cy="3043555"/>
            <wp:effectExtent l="19050" t="0" r="0" b="0"/>
            <wp:docPr id="2" name="Рисунок 2" descr="C:\Users\55\Desktop\Для журнала\Жамбулова М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\Desktop\Для журнала\Жамбулова М.А.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304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864" w:rsidRPr="00CD5864" w:rsidRDefault="00CA0568" w:rsidP="00CA0568">
      <w:pPr>
        <w:pStyle w:val="a8"/>
        <w:ind w:firstLine="142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Учитель ангийского языка</w:t>
      </w:r>
    </w:p>
    <w:p w:rsidR="00CD5864" w:rsidRPr="00CD5864" w:rsidRDefault="00CA0568" w:rsidP="00CA0568">
      <w:pPr>
        <w:pStyle w:val="a8"/>
        <w:ind w:firstLine="142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Жамбулова Макпал Абитаевна</w:t>
      </w:r>
    </w:p>
    <w:p w:rsidR="00CD5864" w:rsidRDefault="00CD5864" w:rsidP="00CA0568">
      <w:pPr>
        <w:pStyle w:val="a8"/>
        <w:ind w:firstLine="142"/>
        <w:rPr>
          <w:rFonts w:ascii="Times New Roman" w:hAnsi="Times New Roman"/>
          <w:b/>
        </w:rPr>
      </w:pPr>
      <w:r w:rsidRPr="00C74D8B">
        <w:rPr>
          <w:rFonts w:ascii="Times New Roman" w:hAnsi="Times New Roman"/>
          <w:b/>
        </w:rPr>
        <w:t>Акмолинская область,</w:t>
      </w:r>
    </w:p>
    <w:p w:rsidR="00CD5864" w:rsidRDefault="00CD5864" w:rsidP="00CA0568">
      <w:pPr>
        <w:pStyle w:val="a8"/>
        <w:ind w:firstLine="142"/>
        <w:rPr>
          <w:rFonts w:ascii="Times New Roman" w:hAnsi="Times New Roman"/>
          <w:b/>
        </w:rPr>
      </w:pPr>
      <w:r w:rsidRPr="00C74D8B">
        <w:rPr>
          <w:rFonts w:ascii="Times New Roman" w:hAnsi="Times New Roman"/>
          <w:b/>
        </w:rPr>
        <w:t xml:space="preserve">Аршалынский район, </w:t>
      </w:r>
    </w:p>
    <w:p w:rsidR="00CD5864" w:rsidRPr="00C74D8B" w:rsidRDefault="00CD5864" w:rsidP="00CA0568">
      <w:pPr>
        <w:pStyle w:val="a8"/>
        <w:ind w:firstLine="142"/>
        <w:rPr>
          <w:rFonts w:ascii="Times New Roman" w:hAnsi="Times New Roman"/>
          <w:b/>
        </w:rPr>
      </w:pPr>
      <w:r w:rsidRPr="00C74D8B">
        <w:rPr>
          <w:rFonts w:ascii="Times New Roman" w:hAnsi="Times New Roman"/>
          <w:b/>
        </w:rPr>
        <w:t>Анарскаясш</w:t>
      </w:r>
    </w:p>
    <w:p w:rsidR="003A7998" w:rsidRPr="00C64667" w:rsidRDefault="003A7998" w:rsidP="00CA0568">
      <w:pPr>
        <w:ind w:firstLine="142"/>
        <w:rPr>
          <w:rFonts w:ascii="Times New Roman" w:hAnsi="Times New Roman"/>
          <w:bCs/>
          <w:sz w:val="24"/>
          <w:lang w:val="ru-RU"/>
        </w:rPr>
      </w:pPr>
    </w:p>
    <w:sectPr w:rsidR="003A7998" w:rsidRPr="00C64667" w:rsidSect="00C506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66C" w:rsidRDefault="0067766C" w:rsidP="00774A64">
      <w:pPr>
        <w:spacing w:line="240" w:lineRule="auto"/>
      </w:pPr>
      <w:r>
        <w:separator/>
      </w:r>
    </w:p>
  </w:endnote>
  <w:endnote w:type="continuationSeparator" w:id="1">
    <w:p w:rsidR="0067766C" w:rsidRDefault="0067766C" w:rsidP="00774A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66C" w:rsidRDefault="0067766C" w:rsidP="00774A64">
      <w:pPr>
        <w:spacing w:line="240" w:lineRule="auto"/>
      </w:pPr>
      <w:r>
        <w:separator/>
      </w:r>
    </w:p>
  </w:footnote>
  <w:footnote w:type="continuationSeparator" w:id="1">
    <w:p w:rsidR="0067766C" w:rsidRDefault="0067766C" w:rsidP="00774A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75pt;height:12.75pt" o:bullet="t">
        <v:imagedata r:id="rId1" o:title="msoE8F3"/>
      </v:shape>
    </w:pict>
  </w:numPicBullet>
  <w:abstractNum w:abstractNumId="0">
    <w:nsid w:val="1AD0612C"/>
    <w:multiLevelType w:val="hybridMultilevel"/>
    <w:tmpl w:val="318C1C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C25AF"/>
    <w:multiLevelType w:val="hybridMultilevel"/>
    <w:tmpl w:val="E202E2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430E8"/>
    <w:multiLevelType w:val="hybridMultilevel"/>
    <w:tmpl w:val="C62295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DBC"/>
    <w:rsid w:val="00006C87"/>
    <w:rsid w:val="000272F3"/>
    <w:rsid w:val="00032639"/>
    <w:rsid w:val="00155B1C"/>
    <w:rsid w:val="001677C4"/>
    <w:rsid w:val="001B439C"/>
    <w:rsid w:val="00250AFA"/>
    <w:rsid w:val="002F4664"/>
    <w:rsid w:val="00360C31"/>
    <w:rsid w:val="00376421"/>
    <w:rsid w:val="003A7998"/>
    <w:rsid w:val="004532A3"/>
    <w:rsid w:val="004A293D"/>
    <w:rsid w:val="004D0C6E"/>
    <w:rsid w:val="006546FD"/>
    <w:rsid w:val="0067766C"/>
    <w:rsid w:val="006B70AB"/>
    <w:rsid w:val="00774A64"/>
    <w:rsid w:val="008B4F65"/>
    <w:rsid w:val="008D0C6D"/>
    <w:rsid w:val="008F096C"/>
    <w:rsid w:val="00963567"/>
    <w:rsid w:val="009A1827"/>
    <w:rsid w:val="009E18FD"/>
    <w:rsid w:val="00A52728"/>
    <w:rsid w:val="00B026E9"/>
    <w:rsid w:val="00B24E3E"/>
    <w:rsid w:val="00B44434"/>
    <w:rsid w:val="00BC46A5"/>
    <w:rsid w:val="00C009E7"/>
    <w:rsid w:val="00C26D5D"/>
    <w:rsid w:val="00C50624"/>
    <w:rsid w:val="00C64667"/>
    <w:rsid w:val="00CA0568"/>
    <w:rsid w:val="00CD5864"/>
    <w:rsid w:val="00D17B9D"/>
    <w:rsid w:val="00D80DBC"/>
    <w:rsid w:val="00D92297"/>
    <w:rsid w:val="00E42569"/>
    <w:rsid w:val="00F113F0"/>
    <w:rsid w:val="00F34274"/>
    <w:rsid w:val="00FD6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97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A6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4A64"/>
    <w:rPr>
      <w:rFonts w:ascii="Arial" w:eastAsia="Times New Roman" w:hAnsi="Arial" w:cs="Times New Roman"/>
      <w:szCs w:val="24"/>
      <w:lang w:val="en-GB"/>
    </w:rPr>
  </w:style>
  <w:style w:type="paragraph" w:styleId="a5">
    <w:name w:val="footer"/>
    <w:basedOn w:val="a"/>
    <w:link w:val="a6"/>
    <w:uiPriority w:val="99"/>
    <w:unhideWhenUsed/>
    <w:rsid w:val="00774A6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4A64"/>
    <w:rPr>
      <w:rFonts w:ascii="Arial" w:eastAsia="Times New Roman" w:hAnsi="Arial" w:cs="Times New Roman"/>
      <w:szCs w:val="24"/>
      <w:lang w:val="en-GB"/>
    </w:rPr>
  </w:style>
  <w:style w:type="paragraph" w:styleId="a7">
    <w:name w:val="List Paragraph"/>
    <w:basedOn w:val="a"/>
    <w:uiPriority w:val="34"/>
    <w:qFormat/>
    <w:rsid w:val="009E18F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hps">
    <w:name w:val="hps"/>
    <w:basedOn w:val="a0"/>
    <w:rsid w:val="009E18FD"/>
  </w:style>
  <w:style w:type="paragraph" w:customStyle="1" w:styleId="Default">
    <w:name w:val="Default"/>
    <w:rsid w:val="009E18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3A7998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B444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4434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97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A6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4A64"/>
    <w:rPr>
      <w:rFonts w:ascii="Arial" w:eastAsia="Times New Roman" w:hAnsi="Arial" w:cs="Times New Roman"/>
      <w:szCs w:val="24"/>
      <w:lang w:val="en-GB"/>
    </w:rPr>
  </w:style>
  <w:style w:type="paragraph" w:styleId="a5">
    <w:name w:val="footer"/>
    <w:basedOn w:val="a"/>
    <w:link w:val="a6"/>
    <w:uiPriority w:val="99"/>
    <w:unhideWhenUsed/>
    <w:rsid w:val="00774A6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4A64"/>
    <w:rPr>
      <w:rFonts w:ascii="Arial" w:eastAsia="Times New Roman" w:hAnsi="Arial" w:cs="Times New Roman"/>
      <w:szCs w:val="24"/>
      <w:lang w:val="en-GB"/>
    </w:rPr>
  </w:style>
  <w:style w:type="paragraph" w:styleId="a7">
    <w:name w:val="List Paragraph"/>
    <w:basedOn w:val="a"/>
    <w:uiPriority w:val="34"/>
    <w:qFormat/>
    <w:rsid w:val="009E18F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hps">
    <w:name w:val="hps"/>
    <w:basedOn w:val="a0"/>
    <w:rsid w:val="009E18FD"/>
  </w:style>
  <w:style w:type="paragraph" w:customStyle="1" w:styleId="Default">
    <w:name w:val="Default"/>
    <w:rsid w:val="009E18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3A7998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B444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4434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</dc:creator>
  <cp:lastModifiedBy>55</cp:lastModifiedBy>
  <cp:revision>4</cp:revision>
  <cp:lastPrinted>2017-02-14T18:11:00Z</cp:lastPrinted>
  <dcterms:created xsi:type="dcterms:W3CDTF">2018-04-05T02:33:00Z</dcterms:created>
  <dcterms:modified xsi:type="dcterms:W3CDTF">2018-04-07T18:00:00Z</dcterms:modified>
</cp:coreProperties>
</file>